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1435548364"/>
        <w:docPartObj>
          <w:docPartGallery w:val="Cover Pages"/>
          <w:docPartUnique/>
        </w:docPartObj>
      </w:sdtPr>
      <w:sdtEndPr/>
      <w:sdtContent>
        <w:p w14:paraId="26044DF1" w14:textId="6C6CD13B" w:rsidR="00A411F8" w:rsidRPr="00F82167" w:rsidRDefault="00735DB6" w:rsidP="00735DB6">
          <w:pPr>
            <w:ind w:left="0"/>
            <w:rPr>
              <w:rFonts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28BDDCE" wp14:editId="1541DE42">
                <wp:simplePos x="0" y="0"/>
                <wp:positionH relativeFrom="column">
                  <wp:posOffset>6431915</wp:posOffset>
                </wp:positionH>
                <wp:positionV relativeFrom="paragraph">
                  <wp:posOffset>3580765</wp:posOffset>
                </wp:positionV>
                <wp:extent cx="3486150" cy="666750"/>
                <wp:effectExtent l="0" t="0" r="0" b="0"/>
                <wp:wrapNone/>
                <wp:docPr id="5" name="Picture 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411F8" w:rsidRPr="00F82167"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5CCEE3" wp14:editId="3079667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2215772"/>
                    <wp:effectExtent l="0" t="0" r="0" b="1333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2157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D9CECE" w14:textId="747EC33E" w:rsidR="00C1284C" w:rsidRDefault="007B475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0E384C" w:rsidRPr="000E384C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To upgrade Advantage Licence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5DF9100" w14:textId="77777777" w:rsidR="00C1284C" w:rsidRDefault="004121B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Help Note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5CCE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174.45pt;z-index:251659264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" filled="f" stroked="f" strokeweight=".5pt">
                    <v:textbox inset="126pt,0,54pt,0">
                      <w:txbxContent>
                        <w:p w14:paraId="43D9CECE" w14:textId="747EC33E" w:rsidR="00C1284C" w:rsidRDefault="000E384C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0E384C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To upgrade Advantage Licence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5DF9100" w14:textId="77777777" w:rsidR="00C1284C" w:rsidRDefault="004121B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Help Note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411F8" w:rsidRPr="00F82167">
            <w:rPr>
              <w:rFonts w:cstheme="minorHAnsi"/>
            </w:rPr>
            <w:br w:type="page"/>
          </w:r>
          <w:r w:rsidRPr="00F82167"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1EC12F" wp14:editId="2B379E9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7009765</wp:posOffset>
                    </wp:positionV>
                    <wp:extent cx="7315200" cy="1028425"/>
                    <wp:effectExtent l="0" t="0" r="0" b="63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28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0A35B74" w14:textId="51ADEB71" w:rsidR="00C1284C" w:rsidRDefault="00C1284C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Draft 1.0 – </w:t>
                                    </w:r>
                                    <w:r w:rsidR="00195A9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91561E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  <w:r w:rsidR="004121B3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r w:rsidR="00195A9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10</w:t>
                                    </w:r>
                                    <w:r w:rsidR="004121B3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/20</w:t>
                                    </w:r>
                                    <w:r w:rsidR="00195A9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22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195A9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–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J</w:t>
                                    </w:r>
                                    <w:r w:rsidR="00195A9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ohn knighton</w:t>
                                    </w:r>
                                  </w:p>
                                </w:sdtContent>
                              </w:sdt>
                              <w:p w14:paraId="35F834A7" w14:textId="534B7ABC" w:rsidR="00C1284C" w:rsidRDefault="007B475E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1284C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en-GB"/>
                                      </w:rPr>
                                      <w:t>Jo</w:t>
                                    </w:r>
                                    <w:r w:rsidR="00195A91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en-GB"/>
                                      </w:rPr>
                                      <w:t>hn.knighton</w:t>
                                    </w:r>
                                    <w:r w:rsidR="00C1284C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en-GB"/>
                                      </w:rPr>
                                      <w:t>@mentorbs.com</w:t>
                                    </w:r>
                                  </w:sdtContent>
                                </w:sdt>
                              </w:p>
                              <w:p w14:paraId="0E08B766" w14:textId="77777777" w:rsidR="00C1284C" w:rsidRDefault="00C1284C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F707787" w14:textId="77777777" w:rsidR="00C1284C" w:rsidRDefault="00C1284C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1EC12F" id="Text Box 152" o:spid="_x0000_s1027" type="#_x0000_t202" style="position:absolute;margin-left:0;margin-top:551.95pt;width:8in;height:81pt;z-index:251660288;visibility:visible;mso-wrap-style:square;mso-width-percent:941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0A35B74" w14:textId="51ADEB71" w:rsidR="00C1284C" w:rsidRDefault="00C1284C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Draft 1.0 – </w:t>
                              </w:r>
                              <w:r w:rsidR="00195A9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1561E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4121B3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/</w:t>
                              </w:r>
                              <w:r w:rsidR="00195A9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4121B3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/20</w:t>
                              </w:r>
                              <w:r w:rsidR="00195A9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22</w:t>
                              </w: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95A9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–</w:t>
                              </w: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J</w:t>
                              </w:r>
                              <w:r w:rsidR="00195A9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ohn knighton</w:t>
                              </w:r>
                            </w:p>
                          </w:sdtContent>
                        </w:sdt>
                        <w:p w14:paraId="35F834A7" w14:textId="534B7ABC" w:rsidR="00C1284C" w:rsidRDefault="0052695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C1284C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en-GB"/>
                                </w:rPr>
                                <w:t>Jo</w:t>
                              </w:r>
                              <w:r w:rsidR="00195A91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en-GB"/>
                                </w:rPr>
                                <w:t>hn.knighton</w:t>
                              </w:r>
                              <w:r w:rsidR="00C1284C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en-GB"/>
                                </w:rPr>
                                <w:t>@mentorbs.com</w:t>
                              </w:r>
                            </w:sdtContent>
                          </w:sdt>
                        </w:p>
                        <w:p w14:paraId="0E08B766" w14:textId="77777777" w:rsidR="00C1284C" w:rsidRDefault="00C1284C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F707787" w14:textId="77777777" w:rsidR="00C1284C" w:rsidRDefault="00C1284C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GB"/>
        </w:rPr>
        <w:id w:val="245239554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</w:rPr>
      </w:sdtEndPr>
      <w:sdtContent>
        <w:p w14:paraId="0E2ECFF3" w14:textId="77777777" w:rsidR="008261AB" w:rsidRPr="00F82167" w:rsidRDefault="008261AB">
          <w:pPr>
            <w:pStyle w:val="TOCHeading"/>
            <w:rPr>
              <w:rFonts w:asciiTheme="minorHAnsi" w:hAnsiTheme="minorHAnsi" w:cstheme="minorHAnsi"/>
            </w:rPr>
          </w:pPr>
          <w:r w:rsidRPr="00F82167">
            <w:rPr>
              <w:rFonts w:asciiTheme="minorHAnsi" w:hAnsiTheme="minorHAnsi" w:cstheme="minorHAnsi"/>
            </w:rPr>
            <w:t>Contents</w:t>
          </w:r>
        </w:p>
        <w:p w14:paraId="1ED040CC" w14:textId="38F723B0" w:rsidR="00AC6296" w:rsidRDefault="00C56862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GB"/>
            </w:rPr>
          </w:pPr>
          <w:r w:rsidRPr="00F82167">
            <w:fldChar w:fldCharType="begin"/>
          </w:r>
          <w:r w:rsidRPr="00F82167">
            <w:instrText xml:space="preserve"> TOC \o "1-3" \h \z \u </w:instrText>
          </w:r>
          <w:r w:rsidRPr="00F82167">
            <w:fldChar w:fldCharType="separate"/>
          </w:r>
          <w:hyperlink w:anchor="_Toc117081763" w:history="1">
            <w:r w:rsidR="00AC6296" w:rsidRPr="007B4F68">
              <w:rPr>
                <w:rStyle w:val="Hyperlink"/>
                <w:noProof/>
              </w:rPr>
              <w:t>Overview</w:t>
            </w:r>
            <w:r w:rsidR="00AC6296">
              <w:rPr>
                <w:noProof/>
                <w:webHidden/>
              </w:rPr>
              <w:tab/>
            </w:r>
            <w:r w:rsidR="00AC6296">
              <w:rPr>
                <w:noProof/>
                <w:webHidden/>
              </w:rPr>
              <w:fldChar w:fldCharType="begin"/>
            </w:r>
            <w:r w:rsidR="00AC6296">
              <w:rPr>
                <w:noProof/>
                <w:webHidden/>
              </w:rPr>
              <w:instrText xml:space="preserve"> PAGEREF _Toc117081763 \h </w:instrText>
            </w:r>
            <w:r w:rsidR="00AC6296">
              <w:rPr>
                <w:noProof/>
                <w:webHidden/>
              </w:rPr>
            </w:r>
            <w:r w:rsidR="00AC6296">
              <w:rPr>
                <w:noProof/>
                <w:webHidden/>
              </w:rPr>
              <w:fldChar w:fldCharType="separate"/>
            </w:r>
            <w:r w:rsidR="00AC6296">
              <w:rPr>
                <w:noProof/>
                <w:webHidden/>
              </w:rPr>
              <w:t>0</w:t>
            </w:r>
            <w:r w:rsidR="00AC6296">
              <w:rPr>
                <w:noProof/>
                <w:webHidden/>
              </w:rPr>
              <w:fldChar w:fldCharType="end"/>
            </w:r>
          </w:hyperlink>
        </w:p>
        <w:p w14:paraId="36529180" w14:textId="07AE4792" w:rsidR="00AC6296" w:rsidRDefault="007B475E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117081764" w:history="1">
            <w:r w:rsidR="00AC6296" w:rsidRPr="007B4F68">
              <w:rPr>
                <w:rStyle w:val="Hyperlink"/>
                <w:noProof/>
              </w:rPr>
              <w:t>To stop the Advantage Database Server Service.</w:t>
            </w:r>
            <w:r w:rsidR="00AC6296">
              <w:rPr>
                <w:noProof/>
                <w:webHidden/>
              </w:rPr>
              <w:tab/>
            </w:r>
            <w:r w:rsidR="00AC6296">
              <w:rPr>
                <w:noProof/>
                <w:webHidden/>
              </w:rPr>
              <w:fldChar w:fldCharType="begin"/>
            </w:r>
            <w:r w:rsidR="00AC6296">
              <w:rPr>
                <w:noProof/>
                <w:webHidden/>
              </w:rPr>
              <w:instrText xml:space="preserve"> PAGEREF _Toc117081764 \h </w:instrText>
            </w:r>
            <w:r w:rsidR="00AC6296">
              <w:rPr>
                <w:noProof/>
                <w:webHidden/>
              </w:rPr>
            </w:r>
            <w:r w:rsidR="00AC6296">
              <w:rPr>
                <w:noProof/>
                <w:webHidden/>
              </w:rPr>
              <w:fldChar w:fldCharType="separate"/>
            </w:r>
            <w:r w:rsidR="00AC6296">
              <w:rPr>
                <w:noProof/>
                <w:webHidden/>
              </w:rPr>
              <w:t>0</w:t>
            </w:r>
            <w:r w:rsidR="00AC6296">
              <w:rPr>
                <w:noProof/>
                <w:webHidden/>
              </w:rPr>
              <w:fldChar w:fldCharType="end"/>
            </w:r>
          </w:hyperlink>
        </w:p>
        <w:p w14:paraId="18A4A89B" w14:textId="216C2DC5" w:rsidR="00AC6296" w:rsidRDefault="007B475E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117081765" w:history="1">
            <w:r w:rsidR="00AC6296" w:rsidRPr="007B4F68">
              <w:rPr>
                <w:rStyle w:val="Hyperlink"/>
                <w:noProof/>
              </w:rPr>
              <w:t>Run ADS Stamp utility</w:t>
            </w:r>
            <w:r w:rsidR="00AC6296">
              <w:rPr>
                <w:noProof/>
                <w:webHidden/>
              </w:rPr>
              <w:tab/>
            </w:r>
            <w:r w:rsidR="00AC6296">
              <w:rPr>
                <w:noProof/>
                <w:webHidden/>
              </w:rPr>
              <w:fldChar w:fldCharType="begin"/>
            </w:r>
            <w:r w:rsidR="00AC6296">
              <w:rPr>
                <w:noProof/>
                <w:webHidden/>
              </w:rPr>
              <w:instrText xml:space="preserve"> PAGEREF _Toc117081765 \h </w:instrText>
            </w:r>
            <w:r w:rsidR="00AC6296">
              <w:rPr>
                <w:noProof/>
                <w:webHidden/>
              </w:rPr>
            </w:r>
            <w:r w:rsidR="00AC6296">
              <w:rPr>
                <w:noProof/>
                <w:webHidden/>
              </w:rPr>
              <w:fldChar w:fldCharType="separate"/>
            </w:r>
            <w:r w:rsidR="00AC6296">
              <w:rPr>
                <w:noProof/>
                <w:webHidden/>
              </w:rPr>
              <w:t>0</w:t>
            </w:r>
            <w:r w:rsidR="00AC6296">
              <w:rPr>
                <w:noProof/>
                <w:webHidden/>
              </w:rPr>
              <w:fldChar w:fldCharType="end"/>
            </w:r>
          </w:hyperlink>
        </w:p>
        <w:p w14:paraId="2C3A1B90" w14:textId="7FE4F242" w:rsidR="008261AB" w:rsidRPr="00F82167" w:rsidRDefault="00C56862" w:rsidP="008261AB">
          <w:pPr>
            <w:rPr>
              <w:rFonts w:cstheme="minorHAnsi"/>
              <w:sz w:val="20"/>
            </w:rPr>
          </w:pPr>
          <w:r w:rsidRPr="00F82167">
            <w:rPr>
              <w:rFonts w:cstheme="minorHAnsi"/>
              <w:sz w:val="20"/>
              <w:szCs w:val="20"/>
            </w:rPr>
            <w:fldChar w:fldCharType="end"/>
          </w:r>
        </w:p>
      </w:sdtContent>
    </w:sdt>
    <w:p w14:paraId="4C403655" w14:textId="77777777" w:rsidR="00DE56EA" w:rsidRPr="00F82167" w:rsidRDefault="00DE56EA" w:rsidP="00DE56EA">
      <w:pPr>
        <w:ind w:left="612"/>
        <w:rPr>
          <w:rFonts w:cstheme="minorHAnsi"/>
        </w:rPr>
      </w:pPr>
    </w:p>
    <w:p w14:paraId="56713E9B" w14:textId="77777777" w:rsidR="00DE56EA" w:rsidRPr="00F82167" w:rsidRDefault="00DE56EA" w:rsidP="00820F0B">
      <w:pPr>
        <w:ind w:left="612"/>
        <w:rPr>
          <w:rFonts w:cstheme="minorHAnsi"/>
        </w:rPr>
      </w:pPr>
    </w:p>
    <w:p w14:paraId="3E945DF6" w14:textId="77777777" w:rsidR="00D7226C" w:rsidRDefault="004121B3" w:rsidP="004121B3">
      <w:pPr>
        <w:pStyle w:val="Heading1"/>
      </w:pPr>
      <w:bookmarkStart w:id="0" w:name="_Toc117081763"/>
      <w:r>
        <w:t>Overview</w:t>
      </w:r>
      <w:bookmarkEnd w:id="0"/>
    </w:p>
    <w:p w14:paraId="285C0711" w14:textId="0D00F564" w:rsidR="00BC7938" w:rsidRDefault="000E384C" w:rsidP="004121B3">
      <w:r>
        <w:t>Below is the process to update the user count in Advantage</w:t>
      </w:r>
    </w:p>
    <w:p w14:paraId="78D2BAEB" w14:textId="06D6908E" w:rsidR="000E384C" w:rsidRPr="000E384C" w:rsidRDefault="000E384C" w:rsidP="004121B3">
      <w:pPr>
        <w:rPr>
          <w:color w:val="FF0000"/>
        </w:rPr>
      </w:pPr>
      <w:r w:rsidRPr="000E384C">
        <w:rPr>
          <w:color w:val="FF0000"/>
        </w:rPr>
        <w:t xml:space="preserve">N.B. This procedure needs to be performed on the CASH server that is hosting the database, ensure everyone is </w:t>
      </w:r>
      <w:r>
        <w:rPr>
          <w:color w:val="FF0000"/>
        </w:rPr>
        <w:t xml:space="preserve">logged </w:t>
      </w:r>
      <w:r w:rsidRPr="000E384C">
        <w:rPr>
          <w:color w:val="FF0000"/>
        </w:rPr>
        <w:t xml:space="preserve">out of Cash and </w:t>
      </w:r>
      <w:r>
        <w:rPr>
          <w:color w:val="FF0000"/>
        </w:rPr>
        <w:t xml:space="preserve">the </w:t>
      </w:r>
      <w:r w:rsidRPr="000E384C">
        <w:rPr>
          <w:color w:val="FF0000"/>
        </w:rPr>
        <w:t xml:space="preserve">Mentor Communication Server (MCS) </w:t>
      </w:r>
      <w:r>
        <w:rPr>
          <w:color w:val="FF0000"/>
        </w:rPr>
        <w:t xml:space="preserve">MCSTCPIP and Insync </w:t>
      </w:r>
      <w:r w:rsidRPr="000E384C">
        <w:rPr>
          <w:color w:val="FF0000"/>
        </w:rPr>
        <w:t>is stopped.</w:t>
      </w:r>
    </w:p>
    <w:p w14:paraId="6D87E39A" w14:textId="1F0F34DD" w:rsidR="004121B3" w:rsidRDefault="000E384C" w:rsidP="004121B3">
      <w:pPr>
        <w:pStyle w:val="Heading1"/>
      </w:pPr>
      <w:bookmarkStart w:id="1" w:name="_Toc117081764"/>
      <w:r w:rsidRPr="000E384C">
        <w:t>To stop the Advantage Database Server Service.</w:t>
      </w:r>
      <w:bookmarkEnd w:id="1"/>
    </w:p>
    <w:p w14:paraId="1953BC4C" w14:textId="23585B84" w:rsidR="000E384C" w:rsidRDefault="000E384C" w:rsidP="000E384C">
      <w:r>
        <w:t xml:space="preserve">Navigate to - C:\Program Files\Advantage (Version </w:t>
      </w:r>
      <w:r w:rsidR="00387A61">
        <w:t>Number) \Server or</w:t>
      </w:r>
      <w:r>
        <w:t xml:space="preserve"> wherever </w:t>
      </w:r>
      <w:r w:rsidR="00387A61">
        <w:t xml:space="preserve">the </w:t>
      </w:r>
      <w:r>
        <w:t>Advantage Server is installed.</w:t>
      </w:r>
    </w:p>
    <w:p w14:paraId="256BD3E2" w14:textId="60574929" w:rsidR="000E384C" w:rsidRPr="000E384C" w:rsidRDefault="000E384C" w:rsidP="000E384C">
      <w:r>
        <w:t>Double click on - ads_cfg.exe and select Stop Service</w:t>
      </w:r>
    </w:p>
    <w:p w14:paraId="11336F47" w14:textId="09CE88DC" w:rsidR="004121B3" w:rsidRDefault="00DF56AD" w:rsidP="004121B3">
      <w:r>
        <w:rPr>
          <w:noProof/>
        </w:rPr>
        <w:drawing>
          <wp:inline distT="0" distB="0" distL="0" distR="0" wp14:anchorId="0C44CC88" wp14:editId="4ECC2C5B">
            <wp:extent cx="3914140" cy="39198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36ACF" w14:textId="56F2ACDB" w:rsidR="004121B3" w:rsidRPr="006E391A" w:rsidRDefault="00387A61" w:rsidP="006E391A">
      <w:pPr>
        <w:pStyle w:val="Heading1"/>
      </w:pPr>
      <w:bookmarkStart w:id="2" w:name="_Toc117081765"/>
      <w:r w:rsidRPr="00387A61">
        <w:t>Run ADS Stamp utility</w:t>
      </w:r>
      <w:bookmarkEnd w:id="2"/>
    </w:p>
    <w:p w14:paraId="706DCAAA" w14:textId="405052F0" w:rsidR="00387A61" w:rsidRDefault="00387A61" w:rsidP="00387A61">
      <w:r>
        <w:t>Navigate to - C:\Program Files\Advantage (Version Number) \Server or wherever the Advantage Server is installed.</w:t>
      </w:r>
    </w:p>
    <w:p w14:paraId="34D55D4B" w14:textId="305E9700" w:rsidR="00BC7938" w:rsidRDefault="00387A61" w:rsidP="00387A61">
      <w:r>
        <w:t>Double click on - adsstamp.exe</w:t>
      </w:r>
    </w:p>
    <w:p w14:paraId="37D39F30" w14:textId="3DFF7436" w:rsidR="00387A61" w:rsidRDefault="00387A61" w:rsidP="00387A61">
      <w:r>
        <w:t>Select – Licence</w:t>
      </w:r>
    </w:p>
    <w:p w14:paraId="02FFD001" w14:textId="20E4A337" w:rsidR="00387A61" w:rsidRDefault="00DF56AD" w:rsidP="00387A61">
      <w:r>
        <w:rPr>
          <w:noProof/>
        </w:rPr>
        <w:drawing>
          <wp:inline distT="0" distB="0" distL="0" distR="0" wp14:anchorId="1FAC6B31" wp14:editId="6FA63307">
            <wp:extent cx="3929449" cy="3162268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2" cy="3164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F2725" w14:textId="77777777" w:rsidR="00387A61" w:rsidRDefault="00387A61" w:rsidP="00387A61">
      <w:r w:rsidRPr="00387A61">
        <w:t xml:space="preserve">Enter the Serial number and Validation code. </w:t>
      </w:r>
    </w:p>
    <w:p w14:paraId="1F4375DD" w14:textId="21977F15" w:rsidR="00387A61" w:rsidRDefault="00387A61" w:rsidP="00387A61">
      <w:r w:rsidRPr="00387A61">
        <w:t xml:space="preserve">Click </w:t>
      </w:r>
      <w:r>
        <w:t xml:space="preserve">- </w:t>
      </w:r>
      <w:r w:rsidRPr="00387A61">
        <w:t>Next.</w:t>
      </w:r>
    </w:p>
    <w:p w14:paraId="4A120535" w14:textId="64589671" w:rsidR="00387A61" w:rsidRDefault="0007723A" w:rsidP="00387A61">
      <w:r w:rsidRPr="0007723A">
        <w:rPr>
          <w:noProof/>
        </w:rPr>
        <w:drawing>
          <wp:inline distT="0" distB="0" distL="0" distR="0" wp14:anchorId="359057E6" wp14:editId="1521A5DD">
            <wp:extent cx="3903479" cy="3202562"/>
            <wp:effectExtent l="0" t="0" r="1905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520" cy="321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64DC" w14:textId="77777777" w:rsidR="00AC6296" w:rsidRDefault="00AC6296" w:rsidP="00387A61">
      <w:r w:rsidRPr="00AC6296">
        <w:t xml:space="preserve">Check </w:t>
      </w:r>
      <w:r>
        <w:t>- Y</w:t>
      </w:r>
      <w:r w:rsidRPr="00AC6296">
        <w:t xml:space="preserve">our Company name is the registered owner. </w:t>
      </w:r>
    </w:p>
    <w:p w14:paraId="28C0FF6C" w14:textId="77777777" w:rsidR="00AC6296" w:rsidRDefault="00AC6296" w:rsidP="00387A61">
      <w:r w:rsidRPr="00AC6296">
        <w:t xml:space="preserve">Ensure that Automatic </w:t>
      </w:r>
      <w:proofErr w:type="spellStart"/>
      <w:r w:rsidRPr="00AC6296">
        <w:t>Startup</w:t>
      </w:r>
      <w:proofErr w:type="spellEnd"/>
      <w:r w:rsidRPr="00AC6296">
        <w:t xml:space="preserve"> is selected</w:t>
      </w:r>
    </w:p>
    <w:p w14:paraId="4E209053" w14:textId="51F1739B" w:rsidR="00AC6296" w:rsidRDefault="00AC6296" w:rsidP="00387A61">
      <w:r>
        <w:t>C</w:t>
      </w:r>
      <w:r w:rsidRPr="00AC6296">
        <w:t xml:space="preserve">lick </w:t>
      </w:r>
      <w:r>
        <w:t xml:space="preserve">- </w:t>
      </w:r>
      <w:r w:rsidRPr="00AC6296">
        <w:t>Next.</w:t>
      </w:r>
    </w:p>
    <w:p w14:paraId="36ECEBA2" w14:textId="56E7D362" w:rsidR="00AC6296" w:rsidRDefault="0007723A" w:rsidP="00387A61">
      <w:r w:rsidRPr="0007723A">
        <w:rPr>
          <w:noProof/>
        </w:rPr>
        <w:drawing>
          <wp:inline distT="0" distB="0" distL="0" distR="0" wp14:anchorId="16A537DD" wp14:editId="2194C1D5">
            <wp:extent cx="3890738" cy="3013951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7823" cy="30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CAB2" w14:textId="38C70A05" w:rsidR="00AC6296" w:rsidRDefault="00AC6296" w:rsidP="00387A61">
      <w:r>
        <w:t>Select – Exit</w:t>
      </w:r>
    </w:p>
    <w:p w14:paraId="71F6B06D" w14:textId="0A53B2E5" w:rsidR="00AC6296" w:rsidRDefault="0007723A" w:rsidP="00387A61">
      <w:r w:rsidRPr="0007723A">
        <w:rPr>
          <w:noProof/>
        </w:rPr>
        <w:drawing>
          <wp:inline distT="0" distB="0" distL="0" distR="0" wp14:anchorId="4802A6CD" wp14:editId="53308120">
            <wp:extent cx="3880022" cy="3138830"/>
            <wp:effectExtent l="0" t="0" r="6350" b="4445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4693" cy="315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96" w:rsidSect="00E31EF9"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AF6" w14:textId="77777777" w:rsidR="00F33567" w:rsidRDefault="00F33567" w:rsidP="00B048B1">
      <w:pPr>
        <w:spacing w:after="0" w:line="240" w:lineRule="auto"/>
      </w:pPr>
      <w:r>
        <w:separator/>
      </w:r>
    </w:p>
  </w:endnote>
  <w:endnote w:type="continuationSeparator" w:id="0">
    <w:p w14:paraId="2F98BFCF" w14:textId="77777777" w:rsidR="00F33567" w:rsidRDefault="00F33567" w:rsidP="00B0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9503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7D709" w14:textId="77777777" w:rsidR="00C1284C" w:rsidRDefault="00C128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82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82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C16256" w14:textId="77777777" w:rsidR="00C1284C" w:rsidRDefault="00C12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2568" w14:textId="7A723566" w:rsidR="00C1284C" w:rsidRDefault="000E5C27">
    <w:pPr>
      <w:pStyle w:val="Footer"/>
    </w:pPr>
    <w:r w:rsidRPr="0014576F">
      <w:rPr>
        <w:b/>
        <w:bCs/>
        <w:sz w:val="28"/>
        <w:szCs w:val="28"/>
      </w:rPr>
      <w:t>0844 879 1690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4576F">
      <w:rPr>
        <w:b/>
        <w:bCs/>
        <w:sz w:val="28"/>
        <w:szCs w:val="28"/>
      </w:rPr>
      <w:t>www.mentorbs.com</w:t>
    </w:r>
  </w:p>
  <w:p w14:paraId="3625E677" w14:textId="0BDBE591" w:rsidR="00C1284C" w:rsidRDefault="00C12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EDA2" w14:textId="77777777" w:rsidR="00F33567" w:rsidRDefault="00F33567" w:rsidP="00B048B1">
      <w:pPr>
        <w:spacing w:after="0" w:line="240" w:lineRule="auto"/>
      </w:pPr>
      <w:r>
        <w:separator/>
      </w:r>
    </w:p>
  </w:footnote>
  <w:footnote w:type="continuationSeparator" w:id="0">
    <w:p w14:paraId="2B92990F" w14:textId="77777777" w:rsidR="00F33567" w:rsidRDefault="00F33567" w:rsidP="00B0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3B56" w14:textId="05433083" w:rsidR="00C1284C" w:rsidRDefault="000E5C27" w:rsidP="000E5C27">
    <w:pPr>
      <w:pStyle w:val="Header"/>
      <w:jc w:val="right"/>
    </w:pPr>
    <w:r>
      <w:rPr>
        <w:noProof/>
      </w:rPr>
      <w:drawing>
        <wp:inline distT="0" distB="0" distL="0" distR="0" wp14:anchorId="7DA8BA1F" wp14:editId="1B8EB97B">
          <wp:extent cx="3809524" cy="634921"/>
          <wp:effectExtent l="0" t="0" r="63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524" cy="63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A38E5" w14:textId="77777777" w:rsidR="00C1284C" w:rsidRDefault="00C12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7FE"/>
    <w:multiLevelType w:val="hybridMultilevel"/>
    <w:tmpl w:val="63D2E3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7D0853"/>
    <w:multiLevelType w:val="hybridMultilevel"/>
    <w:tmpl w:val="DAE8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4DBD"/>
    <w:multiLevelType w:val="hybridMultilevel"/>
    <w:tmpl w:val="EA1235F6"/>
    <w:lvl w:ilvl="0" w:tplc="298E9CE0">
      <w:start w:val="201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B2014E"/>
    <w:multiLevelType w:val="hybridMultilevel"/>
    <w:tmpl w:val="01D0EDDC"/>
    <w:lvl w:ilvl="0" w:tplc="D85E1E7C">
      <w:start w:val="2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377603C"/>
    <w:multiLevelType w:val="hybridMultilevel"/>
    <w:tmpl w:val="C8C00282"/>
    <w:lvl w:ilvl="0" w:tplc="8850C578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BB3BB5"/>
    <w:multiLevelType w:val="hybridMultilevel"/>
    <w:tmpl w:val="6EC880FC"/>
    <w:lvl w:ilvl="0" w:tplc="812ACF6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0B274A"/>
    <w:multiLevelType w:val="hybridMultilevel"/>
    <w:tmpl w:val="83D03C40"/>
    <w:lvl w:ilvl="0" w:tplc="9D78A6EE">
      <w:numFmt w:val="bullet"/>
      <w:lvlText w:val="-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433E6242"/>
    <w:multiLevelType w:val="hybridMultilevel"/>
    <w:tmpl w:val="137C046A"/>
    <w:lvl w:ilvl="0" w:tplc="205828BC">
      <w:numFmt w:val="bullet"/>
      <w:lvlText w:val="-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460438E5"/>
    <w:multiLevelType w:val="hybridMultilevel"/>
    <w:tmpl w:val="C8C00282"/>
    <w:lvl w:ilvl="0" w:tplc="8850C578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5D3EC4"/>
    <w:multiLevelType w:val="hybridMultilevel"/>
    <w:tmpl w:val="133A1630"/>
    <w:lvl w:ilvl="0" w:tplc="F5A07D08">
      <w:start w:val="2017"/>
      <w:numFmt w:val="bullet"/>
      <w:lvlText w:val="-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4D213ACA"/>
    <w:multiLevelType w:val="hybridMultilevel"/>
    <w:tmpl w:val="74A0A91E"/>
    <w:lvl w:ilvl="0" w:tplc="88268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E474EBD"/>
    <w:multiLevelType w:val="hybridMultilevel"/>
    <w:tmpl w:val="40BA8A4A"/>
    <w:lvl w:ilvl="0" w:tplc="A36010F8">
      <w:start w:val="18"/>
      <w:numFmt w:val="bullet"/>
      <w:lvlText w:val="-"/>
      <w:lvlJc w:val="left"/>
      <w:pPr>
        <w:ind w:left="12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2" w15:restartNumberingAfterBreak="0">
    <w:nsid w:val="4F745390"/>
    <w:multiLevelType w:val="hybridMultilevel"/>
    <w:tmpl w:val="FB406DBC"/>
    <w:lvl w:ilvl="0" w:tplc="068CA4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E24CDA"/>
    <w:multiLevelType w:val="hybridMultilevel"/>
    <w:tmpl w:val="946E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14E3"/>
    <w:multiLevelType w:val="hybridMultilevel"/>
    <w:tmpl w:val="537AF9FC"/>
    <w:lvl w:ilvl="0" w:tplc="3836E7FC">
      <w:numFmt w:val="bullet"/>
      <w:lvlText w:val="-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599978BE"/>
    <w:multiLevelType w:val="hybridMultilevel"/>
    <w:tmpl w:val="B80ACAF6"/>
    <w:lvl w:ilvl="0" w:tplc="068CA4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F1DB6"/>
    <w:multiLevelType w:val="hybridMultilevel"/>
    <w:tmpl w:val="679422AE"/>
    <w:lvl w:ilvl="0" w:tplc="A93853C6">
      <w:start w:val="1"/>
      <w:numFmt w:val="bullet"/>
      <w:lvlText w:val="-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65B6CFC"/>
    <w:multiLevelType w:val="hybridMultilevel"/>
    <w:tmpl w:val="C8C00282"/>
    <w:lvl w:ilvl="0" w:tplc="8850C578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770C12"/>
    <w:multiLevelType w:val="hybridMultilevel"/>
    <w:tmpl w:val="C8C00282"/>
    <w:lvl w:ilvl="0" w:tplc="8850C578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091A32"/>
    <w:multiLevelType w:val="hybridMultilevel"/>
    <w:tmpl w:val="3290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959"/>
    <w:multiLevelType w:val="hybridMultilevel"/>
    <w:tmpl w:val="90FA59B2"/>
    <w:lvl w:ilvl="0" w:tplc="8E54CB5E">
      <w:numFmt w:val="bullet"/>
      <w:lvlText w:val="-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5"/>
  </w:num>
  <w:num w:numId="5">
    <w:abstractNumId w:val="8"/>
  </w:num>
  <w:num w:numId="6">
    <w:abstractNumId w:val="18"/>
  </w:num>
  <w:num w:numId="7">
    <w:abstractNumId w:val="17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15"/>
  </w:num>
  <w:num w:numId="14">
    <w:abstractNumId w:val="9"/>
  </w:num>
  <w:num w:numId="15">
    <w:abstractNumId w:val="3"/>
  </w:num>
  <w:num w:numId="16">
    <w:abstractNumId w:val="6"/>
  </w:num>
  <w:num w:numId="17">
    <w:abstractNumId w:val="1"/>
  </w:num>
  <w:num w:numId="18">
    <w:abstractNumId w:val="13"/>
  </w:num>
  <w:num w:numId="19">
    <w:abstractNumId w:val="16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EB"/>
    <w:rsid w:val="00007557"/>
    <w:rsid w:val="00021B18"/>
    <w:rsid w:val="000341B4"/>
    <w:rsid w:val="00034D79"/>
    <w:rsid w:val="00035A95"/>
    <w:rsid w:val="000428BB"/>
    <w:rsid w:val="00053ECF"/>
    <w:rsid w:val="00056282"/>
    <w:rsid w:val="0005781C"/>
    <w:rsid w:val="00062F32"/>
    <w:rsid w:val="0006441D"/>
    <w:rsid w:val="00066B9B"/>
    <w:rsid w:val="00070F16"/>
    <w:rsid w:val="000723B4"/>
    <w:rsid w:val="0007723A"/>
    <w:rsid w:val="000870EC"/>
    <w:rsid w:val="000932B6"/>
    <w:rsid w:val="00096B7E"/>
    <w:rsid w:val="00097582"/>
    <w:rsid w:val="000A3CDE"/>
    <w:rsid w:val="000A7AEF"/>
    <w:rsid w:val="000C752F"/>
    <w:rsid w:val="000D1995"/>
    <w:rsid w:val="000E35BF"/>
    <w:rsid w:val="000E384C"/>
    <w:rsid w:val="000E3AB3"/>
    <w:rsid w:val="000E5C27"/>
    <w:rsid w:val="000E5FC7"/>
    <w:rsid w:val="000E6D9C"/>
    <w:rsid w:val="000E74AE"/>
    <w:rsid w:val="000F1C21"/>
    <w:rsid w:val="0010141C"/>
    <w:rsid w:val="0010375A"/>
    <w:rsid w:val="00114F26"/>
    <w:rsid w:val="0012245B"/>
    <w:rsid w:val="00122B5A"/>
    <w:rsid w:val="00123A0D"/>
    <w:rsid w:val="00125276"/>
    <w:rsid w:val="00137D62"/>
    <w:rsid w:val="00137DC0"/>
    <w:rsid w:val="0014050B"/>
    <w:rsid w:val="00143AA2"/>
    <w:rsid w:val="00146F97"/>
    <w:rsid w:val="00155F98"/>
    <w:rsid w:val="001611FE"/>
    <w:rsid w:val="00161EE5"/>
    <w:rsid w:val="0016331C"/>
    <w:rsid w:val="00172915"/>
    <w:rsid w:val="00173B98"/>
    <w:rsid w:val="0017633B"/>
    <w:rsid w:val="001902C8"/>
    <w:rsid w:val="0019168D"/>
    <w:rsid w:val="00195A91"/>
    <w:rsid w:val="00196EE3"/>
    <w:rsid w:val="001B3A71"/>
    <w:rsid w:val="001C096B"/>
    <w:rsid w:val="001C1800"/>
    <w:rsid w:val="001C3C5D"/>
    <w:rsid w:val="001D2EBB"/>
    <w:rsid w:val="001D308A"/>
    <w:rsid w:val="001E589C"/>
    <w:rsid w:val="001E699C"/>
    <w:rsid w:val="001F1974"/>
    <w:rsid w:val="001F31D9"/>
    <w:rsid w:val="002115E0"/>
    <w:rsid w:val="00215CA5"/>
    <w:rsid w:val="00216D1F"/>
    <w:rsid w:val="002235FE"/>
    <w:rsid w:val="00224F7F"/>
    <w:rsid w:val="00233149"/>
    <w:rsid w:val="00256ED9"/>
    <w:rsid w:val="00256FB1"/>
    <w:rsid w:val="00261A22"/>
    <w:rsid w:val="0026366D"/>
    <w:rsid w:val="0028279C"/>
    <w:rsid w:val="00285A34"/>
    <w:rsid w:val="00286A27"/>
    <w:rsid w:val="00286E07"/>
    <w:rsid w:val="00290DCF"/>
    <w:rsid w:val="00292186"/>
    <w:rsid w:val="00293357"/>
    <w:rsid w:val="00294E14"/>
    <w:rsid w:val="002950E5"/>
    <w:rsid w:val="002A2931"/>
    <w:rsid w:val="002A7208"/>
    <w:rsid w:val="002B7E2C"/>
    <w:rsid w:val="002C4349"/>
    <w:rsid w:val="002D64F4"/>
    <w:rsid w:val="002D6E40"/>
    <w:rsid w:val="002E217A"/>
    <w:rsid w:val="00301749"/>
    <w:rsid w:val="003036DE"/>
    <w:rsid w:val="003208CB"/>
    <w:rsid w:val="0032255B"/>
    <w:rsid w:val="003266D2"/>
    <w:rsid w:val="003321E1"/>
    <w:rsid w:val="003575DF"/>
    <w:rsid w:val="0036555F"/>
    <w:rsid w:val="00376646"/>
    <w:rsid w:val="0037771F"/>
    <w:rsid w:val="00381E71"/>
    <w:rsid w:val="0038713E"/>
    <w:rsid w:val="00387A61"/>
    <w:rsid w:val="0039107C"/>
    <w:rsid w:val="003A1941"/>
    <w:rsid w:val="003A1968"/>
    <w:rsid w:val="003A6838"/>
    <w:rsid w:val="003A6B3B"/>
    <w:rsid w:val="003B6B1D"/>
    <w:rsid w:val="003C338E"/>
    <w:rsid w:val="003C3B90"/>
    <w:rsid w:val="003C62BD"/>
    <w:rsid w:val="003D486C"/>
    <w:rsid w:val="003D6D6A"/>
    <w:rsid w:val="003F300A"/>
    <w:rsid w:val="003F4E46"/>
    <w:rsid w:val="0040064C"/>
    <w:rsid w:val="00401CE0"/>
    <w:rsid w:val="004071E6"/>
    <w:rsid w:val="00407227"/>
    <w:rsid w:val="004121B3"/>
    <w:rsid w:val="00412BCA"/>
    <w:rsid w:val="004322BE"/>
    <w:rsid w:val="004328E7"/>
    <w:rsid w:val="00435B8D"/>
    <w:rsid w:val="0043655E"/>
    <w:rsid w:val="00442C49"/>
    <w:rsid w:val="004434AE"/>
    <w:rsid w:val="00443AEB"/>
    <w:rsid w:val="004449AC"/>
    <w:rsid w:val="00446482"/>
    <w:rsid w:val="00457E81"/>
    <w:rsid w:val="00472EED"/>
    <w:rsid w:val="00474638"/>
    <w:rsid w:val="00480D54"/>
    <w:rsid w:val="00487E9B"/>
    <w:rsid w:val="004A173A"/>
    <w:rsid w:val="004A75CE"/>
    <w:rsid w:val="004B674B"/>
    <w:rsid w:val="004B6D60"/>
    <w:rsid w:val="004C07C8"/>
    <w:rsid w:val="004C1249"/>
    <w:rsid w:val="004C22CB"/>
    <w:rsid w:val="004C4209"/>
    <w:rsid w:val="004C6364"/>
    <w:rsid w:val="004E0617"/>
    <w:rsid w:val="004E150C"/>
    <w:rsid w:val="004F002F"/>
    <w:rsid w:val="00500FFA"/>
    <w:rsid w:val="0050129F"/>
    <w:rsid w:val="00501C07"/>
    <w:rsid w:val="0050660B"/>
    <w:rsid w:val="0051198D"/>
    <w:rsid w:val="00512FF3"/>
    <w:rsid w:val="00516AB7"/>
    <w:rsid w:val="005200B5"/>
    <w:rsid w:val="00526955"/>
    <w:rsid w:val="00527637"/>
    <w:rsid w:val="00534098"/>
    <w:rsid w:val="00543029"/>
    <w:rsid w:val="005540F9"/>
    <w:rsid w:val="00560915"/>
    <w:rsid w:val="00563C7F"/>
    <w:rsid w:val="00566A2E"/>
    <w:rsid w:val="005671F2"/>
    <w:rsid w:val="005752CA"/>
    <w:rsid w:val="005802D9"/>
    <w:rsid w:val="005845B9"/>
    <w:rsid w:val="005866BA"/>
    <w:rsid w:val="00592160"/>
    <w:rsid w:val="005A273A"/>
    <w:rsid w:val="005A3C32"/>
    <w:rsid w:val="005A4BF7"/>
    <w:rsid w:val="005B0334"/>
    <w:rsid w:val="005C25A5"/>
    <w:rsid w:val="005C5724"/>
    <w:rsid w:val="005D080E"/>
    <w:rsid w:val="005D4F46"/>
    <w:rsid w:val="005D7686"/>
    <w:rsid w:val="005E1CC7"/>
    <w:rsid w:val="005E4AC1"/>
    <w:rsid w:val="005E5AE4"/>
    <w:rsid w:val="005E5E15"/>
    <w:rsid w:val="005F00E4"/>
    <w:rsid w:val="005F1DFA"/>
    <w:rsid w:val="005F2032"/>
    <w:rsid w:val="00617615"/>
    <w:rsid w:val="00621C6A"/>
    <w:rsid w:val="00623342"/>
    <w:rsid w:val="00630098"/>
    <w:rsid w:val="00636C2D"/>
    <w:rsid w:val="0064051D"/>
    <w:rsid w:val="006422A2"/>
    <w:rsid w:val="00646777"/>
    <w:rsid w:val="00646C7D"/>
    <w:rsid w:val="00662DDF"/>
    <w:rsid w:val="00665F20"/>
    <w:rsid w:val="00683205"/>
    <w:rsid w:val="00685E8C"/>
    <w:rsid w:val="00687934"/>
    <w:rsid w:val="0068794F"/>
    <w:rsid w:val="00694096"/>
    <w:rsid w:val="006A239C"/>
    <w:rsid w:val="006B0AFF"/>
    <w:rsid w:val="006B1168"/>
    <w:rsid w:val="006B5330"/>
    <w:rsid w:val="006C022A"/>
    <w:rsid w:val="006C179F"/>
    <w:rsid w:val="006D343E"/>
    <w:rsid w:val="006D4ED0"/>
    <w:rsid w:val="006E2B3C"/>
    <w:rsid w:val="006E391A"/>
    <w:rsid w:val="006E6880"/>
    <w:rsid w:val="006F02E6"/>
    <w:rsid w:val="006F7EB3"/>
    <w:rsid w:val="007139A6"/>
    <w:rsid w:val="00720C89"/>
    <w:rsid w:val="00722776"/>
    <w:rsid w:val="00732FB1"/>
    <w:rsid w:val="00735DB6"/>
    <w:rsid w:val="007363BE"/>
    <w:rsid w:val="00742809"/>
    <w:rsid w:val="00744467"/>
    <w:rsid w:val="00744B72"/>
    <w:rsid w:val="007455C2"/>
    <w:rsid w:val="00751EB8"/>
    <w:rsid w:val="0076079E"/>
    <w:rsid w:val="00761EE6"/>
    <w:rsid w:val="00765EE8"/>
    <w:rsid w:val="00766176"/>
    <w:rsid w:val="0077332A"/>
    <w:rsid w:val="00782C90"/>
    <w:rsid w:val="007847E6"/>
    <w:rsid w:val="00785986"/>
    <w:rsid w:val="00791516"/>
    <w:rsid w:val="007930AA"/>
    <w:rsid w:val="00793BD5"/>
    <w:rsid w:val="007949B8"/>
    <w:rsid w:val="0079710B"/>
    <w:rsid w:val="007A0F28"/>
    <w:rsid w:val="007A4CDF"/>
    <w:rsid w:val="007A754B"/>
    <w:rsid w:val="007B0579"/>
    <w:rsid w:val="007B475E"/>
    <w:rsid w:val="007C1170"/>
    <w:rsid w:val="007C44AC"/>
    <w:rsid w:val="007C4DDD"/>
    <w:rsid w:val="007D131A"/>
    <w:rsid w:val="007D199D"/>
    <w:rsid w:val="007D4E8E"/>
    <w:rsid w:val="007D79C3"/>
    <w:rsid w:val="007E04BA"/>
    <w:rsid w:val="007E27B9"/>
    <w:rsid w:val="007F0986"/>
    <w:rsid w:val="007F1D9A"/>
    <w:rsid w:val="0080294F"/>
    <w:rsid w:val="00803C12"/>
    <w:rsid w:val="008050BE"/>
    <w:rsid w:val="0081596A"/>
    <w:rsid w:val="00816003"/>
    <w:rsid w:val="008160FB"/>
    <w:rsid w:val="00820F0B"/>
    <w:rsid w:val="008233CF"/>
    <w:rsid w:val="008261AB"/>
    <w:rsid w:val="00827296"/>
    <w:rsid w:val="00827D3A"/>
    <w:rsid w:val="008356B4"/>
    <w:rsid w:val="00835B6F"/>
    <w:rsid w:val="00845263"/>
    <w:rsid w:val="00845BC6"/>
    <w:rsid w:val="00855052"/>
    <w:rsid w:val="00855B41"/>
    <w:rsid w:val="008603AD"/>
    <w:rsid w:val="00861400"/>
    <w:rsid w:val="00867C1E"/>
    <w:rsid w:val="00873845"/>
    <w:rsid w:val="008850CF"/>
    <w:rsid w:val="00890E50"/>
    <w:rsid w:val="00895BDA"/>
    <w:rsid w:val="008B6007"/>
    <w:rsid w:val="008C781D"/>
    <w:rsid w:val="008D36A5"/>
    <w:rsid w:val="008E003D"/>
    <w:rsid w:val="008E507E"/>
    <w:rsid w:val="00902743"/>
    <w:rsid w:val="0090369E"/>
    <w:rsid w:val="0090633E"/>
    <w:rsid w:val="00911191"/>
    <w:rsid w:val="0091185D"/>
    <w:rsid w:val="00911DD6"/>
    <w:rsid w:val="00912F17"/>
    <w:rsid w:val="00913539"/>
    <w:rsid w:val="0091410E"/>
    <w:rsid w:val="0091561E"/>
    <w:rsid w:val="0092458C"/>
    <w:rsid w:val="0093236B"/>
    <w:rsid w:val="00933CC5"/>
    <w:rsid w:val="00940325"/>
    <w:rsid w:val="00943D39"/>
    <w:rsid w:val="00946FC8"/>
    <w:rsid w:val="00947655"/>
    <w:rsid w:val="00954664"/>
    <w:rsid w:val="00955A89"/>
    <w:rsid w:val="0095691D"/>
    <w:rsid w:val="0096268C"/>
    <w:rsid w:val="0097589F"/>
    <w:rsid w:val="0098469D"/>
    <w:rsid w:val="00986386"/>
    <w:rsid w:val="0099614A"/>
    <w:rsid w:val="00996223"/>
    <w:rsid w:val="009A34BD"/>
    <w:rsid w:val="009A4A69"/>
    <w:rsid w:val="009A6912"/>
    <w:rsid w:val="009B7639"/>
    <w:rsid w:val="009C02E3"/>
    <w:rsid w:val="009C182B"/>
    <w:rsid w:val="009D400B"/>
    <w:rsid w:val="009D5049"/>
    <w:rsid w:val="009D7530"/>
    <w:rsid w:val="009E0EE1"/>
    <w:rsid w:val="009E4743"/>
    <w:rsid w:val="009E59D1"/>
    <w:rsid w:val="009E6979"/>
    <w:rsid w:val="009E75C9"/>
    <w:rsid w:val="009F190A"/>
    <w:rsid w:val="009F5394"/>
    <w:rsid w:val="009F6BF2"/>
    <w:rsid w:val="00A004B7"/>
    <w:rsid w:val="00A01204"/>
    <w:rsid w:val="00A0662F"/>
    <w:rsid w:val="00A15434"/>
    <w:rsid w:val="00A23160"/>
    <w:rsid w:val="00A25B35"/>
    <w:rsid w:val="00A26B1A"/>
    <w:rsid w:val="00A30F30"/>
    <w:rsid w:val="00A4042F"/>
    <w:rsid w:val="00A411F8"/>
    <w:rsid w:val="00A5554A"/>
    <w:rsid w:val="00A65B6C"/>
    <w:rsid w:val="00A70562"/>
    <w:rsid w:val="00A70B63"/>
    <w:rsid w:val="00A70C22"/>
    <w:rsid w:val="00A75BF0"/>
    <w:rsid w:val="00A82195"/>
    <w:rsid w:val="00A9150F"/>
    <w:rsid w:val="00A92C80"/>
    <w:rsid w:val="00AA0136"/>
    <w:rsid w:val="00AA5DCE"/>
    <w:rsid w:val="00AB0C49"/>
    <w:rsid w:val="00AB6BA9"/>
    <w:rsid w:val="00AC3631"/>
    <w:rsid w:val="00AC3D28"/>
    <w:rsid w:val="00AC6296"/>
    <w:rsid w:val="00AD0EAD"/>
    <w:rsid w:val="00AD51C3"/>
    <w:rsid w:val="00AE71B6"/>
    <w:rsid w:val="00AE7676"/>
    <w:rsid w:val="00AF016C"/>
    <w:rsid w:val="00AF179C"/>
    <w:rsid w:val="00AF29D1"/>
    <w:rsid w:val="00AF6C17"/>
    <w:rsid w:val="00B01F62"/>
    <w:rsid w:val="00B048B1"/>
    <w:rsid w:val="00B06625"/>
    <w:rsid w:val="00B10796"/>
    <w:rsid w:val="00B123F6"/>
    <w:rsid w:val="00B215B5"/>
    <w:rsid w:val="00B33925"/>
    <w:rsid w:val="00B37529"/>
    <w:rsid w:val="00B41A87"/>
    <w:rsid w:val="00B42075"/>
    <w:rsid w:val="00B50A34"/>
    <w:rsid w:val="00B5209F"/>
    <w:rsid w:val="00B535B3"/>
    <w:rsid w:val="00B61288"/>
    <w:rsid w:val="00B62482"/>
    <w:rsid w:val="00B642E5"/>
    <w:rsid w:val="00B81E2D"/>
    <w:rsid w:val="00B851BA"/>
    <w:rsid w:val="00B87273"/>
    <w:rsid w:val="00B90878"/>
    <w:rsid w:val="00B93BF8"/>
    <w:rsid w:val="00B96976"/>
    <w:rsid w:val="00BB4E90"/>
    <w:rsid w:val="00BB6202"/>
    <w:rsid w:val="00BB6852"/>
    <w:rsid w:val="00BC2D52"/>
    <w:rsid w:val="00BC7938"/>
    <w:rsid w:val="00BD4C43"/>
    <w:rsid w:val="00BD6541"/>
    <w:rsid w:val="00BE340B"/>
    <w:rsid w:val="00BE483C"/>
    <w:rsid w:val="00BF4689"/>
    <w:rsid w:val="00C05251"/>
    <w:rsid w:val="00C07208"/>
    <w:rsid w:val="00C1284C"/>
    <w:rsid w:val="00C157E4"/>
    <w:rsid w:val="00C22646"/>
    <w:rsid w:val="00C23EB8"/>
    <w:rsid w:val="00C261B7"/>
    <w:rsid w:val="00C27711"/>
    <w:rsid w:val="00C348AD"/>
    <w:rsid w:val="00C36859"/>
    <w:rsid w:val="00C40454"/>
    <w:rsid w:val="00C434E7"/>
    <w:rsid w:val="00C4732B"/>
    <w:rsid w:val="00C50BE7"/>
    <w:rsid w:val="00C52429"/>
    <w:rsid w:val="00C535CE"/>
    <w:rsid w:val="00C56862"/>
    <w:rsid w:val="00C573E9"/>
    <w:rsid w:val="00C63B48"/>
    <w:rsid w:val="00C7119B"/>
    <w:rsid w:val="00C76A13"/>
    <w:rsid w:val="00C836D5"/>
    <w:rsid w:val="00C85810"/>
    <w:rsid w:val="00C858AB"/>
    <w:rsid w:val="00C87F56"/>
    <w:rsid w:val="00C93463"/>
    <w:rsid w:val="00CA20F1"/>
    <w:rsid w:val="00CA47C2"/>
    <w:rsid w:val="00CA7BAD"/>
    <w:rsid w:val="00CB1E56"/>
    <w:rsid w:val="00CB4C1D"/>
    <w:rsid w:val="00CC5DE6"/>
    <w:rsid w:val="00CC642B"/>
    <w:rsid w:val="00CD216C"/>
    <w:rsid w:val="00CD2433"/>
    <w:rsid w:val="00CD7B02"/>
    <w:rsid w:val="00CE0708"/>
    <w:rsid w:val="00CE50DE"/>
    <w:rsid w:val="00CE634E"/>
    <w:rsid w:val="00CF04EF"/>
    <w:rsid w:val="00CF3322"/>
    <w:rsid w:val="00CF33C8"/>
    <w:rsid w:val="00D04693"/>
    <w:rsid w:val="00D04B90"/>
    <w:rsid w:val="00D11FF0"/>
    <w:rsid w:val="00D1349D"/>
    <w:rsid w:val="00D203A1"/>
    <w:rsid w:val="00D20A96"/>
    <w:rsid w:val="00D22425"/>
    <w:rsid w:val="00D353B5"/>
    <w:rsid w:val="00D41084"/>
    <w:rsid w:val="00D56997"/>
    <w:rsid w:val="00D571D0"/>
    <w:rsid w:val="00D57D63"/>
    <w:rsid w:val="00D6217F"/>
    <w:rsid w:val="00D7226C"/>
    <w:rsid w:val="00D869D1"/>
    <w:rsid w:val="00D878A9"/>
    <w:rsid w:val="00D94BB6"/>
    <w:rsid w:val="00DA3787"/>
    <w:rsid w:val="00DA658E"/>
    <w:rsid w:val="00DB1AAC"/>
    <w:rsid w:val="00DB1FAA"/>
    <w:rsid w:val="00DB2127"/>
    <w:rsid w:val="00DB2BF0"/>
    <w:rsid w:val="00DC4084"/>
    <w:rsid w:val="00DE09F9"/>
    <w:rsid w:val="00DE15DD"/>
    <w:rsid w:val="00DE4DAD"/>
    <w:rsid w:val="00DE56EA"/>
    <w:rsid w:val="00DE5745"/>
    <w:rsid w:val="00DF56AD"/>
    <w:rsid w:val="00E01808"/>
    <w:rsid w:val="00E04C60"/>
    <w:rsid w:val="00E05494"/>
    <w:rsid w:val="00E14F1B"/>
    <w:rsid w:val="00E271AE"/>
    <w:rsid w:val="00E30209"/>
    <w:rsid w:val="00E31EF9"/>
    <w:rsid w:val="00E3409A"/>
    <w:rsid w:val="00E3697B"/>
    <w:rsid w:val="00E36DC5"/>
    <w:rsid w:val="00E42EC8"/>
    <w:rsid w:val="00E704EA"/>
    <w:rsid w:val="00E74001"/>
    <w:rsid w:val="00E7523F"/>
    <w:rsid w:val="00E769EA"/>
    <w:rsid w:val="00E9531D"/>
    <w:rsid w:val="00EA15A1"/>
    <w:rsid w:val="00EB54EB"/>
    <w:rsid w:val="00EC0ADC"/>
    <w:rsid w:val="00EC45D1"/>
    <w:rsid w:val="00EC5998"/>
    <w:rsid w:val="00EC7B57"/>
    <w:rsid w:val="00ED0ABB"/>
    <w:rsid w:val="00EE4D2B"/>
    <w:rsid w:val="00EF2764"/>
    <w:rsid w:val="00EF4060"/>
    <w:rsid w:val="00EF594A"/>
    <w:rsid w:val="00F01E30"/>
    <w:rsid w:val="00F15DFF"/>
    <w:rsid w:val="00F168B9"/>
    <w:rsid w:val="00F319C9"/>
    <w:rsid w:val="00F33567"/>
    <w:rsid w:val="00F3744D"/>
    <w:rsid w:val="00F4154A"/>
    <w:rsid w:val="00F44CA6"/>
    <w:rsid w:val="00F46478"/>
    <w:rsid w:val="00F47830"/>
    <w:rsid w:val="00F51429"/>
    <w:rsid w:val="00F51F1D"/>
    <w:rsid w:val="00F52F97"/>
    <w:rsid w:val="00F53DBF"/>
    <w:rsid w:val="00F5724E"/>
    <w:rsid w:val="00F63116"/>
    <w:rsid w:val="00F66496"/>
    <w:rsid w:val="00F66B4E"/>
    <w:rsid w:val="00F72E4D"/>
    <w:rsid w:val="00F74675"/>
    <w:rsid w:val="00F82167"/>
    <w:rsid w:val="00F869F0"/>
    <w:rsid w:val="00F91DB9"/>
    <w:rsid w:val="00F934EE"/>
    <w:rsid w:val="00F947C7"/>
    <w:rsid w:val="00FA1799"/>
    <w:rsid w:val="00FA5ED1"/>
    <w:rsid w:val="00FA7961"/>
    <w:rsid w:val="00FB2490"/>
    <w:rsid w:val="00FB750E"/>
    <w:rsid w:val="00FC13B1"/>
    <w:rsid w:val="00FC2DEB"/>
    <w:rsid w:val="00FC5056"/>
    <w:rsid w:val="00FD3740"/>
    <w:rsid w:val="00FD56B4"/>
    <w:rsid w:val="00FE62C5"/>
    <w:rsid w:val="00FE7CD8"/>
    <w:rsid w:val="00FF208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97961"/>
  <w15:chartTrackingRefBased/>
  <w15:docId w15:val="{7F63C823-1312-45E2-9BEE-A13B2C9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1C"/>
    <w:pPr>
      <w:ind w:left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3C7F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8B1"/>
    <w:pPr>
      <w:keepNext/>
      <w:keepLines/>
      <w:spacing w:before="40" w:after="0"/>
      <w:ind w:left="113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8B1"/>
    <w:pPr>
      <w:keepNext/>
      <w:keepLines/>
      <w:spacing w:before="40" w:after="0"/>
      <w:ind w:left="227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48B1"/>
    <w:pPr>
      <w:keepNext/>
      <w:keepLines/>
      <w:spacing w:before="40" w:after="0"/>
      <w:ind w:left="3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48B1"/>
    <w:pPr>
      <w:keepNext/>
      <w:keepLines/>
      <w:spacing w:before="40" w:after="0"/>
      <w:ind w:left="454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48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48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48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48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048B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A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AEB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168B9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261A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61AB"/>
    <w:pPr>
      <w:spacing w:before="240" w:after="120"/>
      <w:ind w:left="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261AB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261AB"/>
    <w:pPr>
      <w:spacing w:after="0"/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1AB"/>
    <w:rPr>
      <w:color w:val="0563C1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8261AB"/>
    <w:pPr>
      <w:spacing w:after="0"/>
      <w:ind w:left="110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261AB"/>
    <w:pPr>
      <w:spacing w:after="0"/>
      <w:ind w:left="8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61AB"/>
    <w:pPr>
      <w:spacing w:after="0"/>
      <w:ind w:left="660"/>
    </w:pPr>
    <w:rPr>
      <w:rFonts w:cstheme="minorHAnsi"/>
      <w:sz w:val="20"/>
      <w:szCs w:val="20"/>
    </w:rPr>
  </w:style>
  <w:style w:type="paragraph" w:styleId="NoSpacing">
    <w:name w:val="No Spacing"/>
    <w:link w:val="NoSpacingChar"/>
    <w:uiPriority w:val="1"/>
    <w:qFormat/>
    <w:rsid w:val="008261A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61AB"/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48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8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48B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411F8"/>
    <w:pPr>
      <w:spacing w:after="0" w:line="216" w:lineRule="auto"/>
      <w:ind w:left="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11F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1F8"/>
    <w:pPr>
      <w:numPr>
        <w:ilvl w:val="1"/>
      </w:numPr>
      <w:ind w:left="567"/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411F8"/>
    <w:rPr>
      <w:rFonts w:eastAsiaTheme="minorEastAsia" w:cs="Times New Roman"/>
      <w:color w:val="5A5A5A" w:themeColor="text1" w:themeTint="A5"/>
      <w:spacing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1F8"/>
  </w:style>
  <w:style w:type="paragraph" w:styleId="Footer">
    <w:name w:val="footer"/>
    <w:basedOn w:val="Normal"/>
    <w:link w:val="FooterChar"/>
    <w:uiPriority w:val="99"/>
    <w:unhideWhenUsed/>
    <w:rsid w:val="00A4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F8"/>
  </w:style>
  <w:style w:type="paragraph" w:styleId="TOC7">
    <w:name w:val="toc 7"/>
    <w:basedOn w:val="Normal"/>
    <w:next w:val="Normal"/>
    <w:autoRedefine/>
    <w:uiPriority w:val="39"/>
    <w:unhideWhenUsed/>
    <w:rsid w:val="00CD216C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D216C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D216C"/>
    <w:pPr>
      <w:spacing w:after="0"/>
      <w:ind w:left="1760"/>
    </w:pPr>
    <w:rPr>
      <w:rFonts w:cstheme="minorHAnsi"/>
      <w:sz w:val="20"/>
      <w:szCs w:val="20"/>
    </w:rPr>
  </w:style>
  <w:style w:type="table" w:styleId="GridTable4-Accent5">
    <w:name w:val="Grid Table 4 Accent 5"/>
    <w:basedOn w:val="TableNormal"/>
    <w:uiPriority w:val="49"/>
    <w:rsid w:val="00DE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39"/>
    <w:rsid w:val="0019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Explore the key features of the OnCall module, every option explained!</Abstract>
  <CompanyAddress/>
  <CompanyPhone/>
  <CompanyFax/>
  <CompanyEmail>John.knighton@mentorbs.com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6607E6-379C-47AF-BD1E-056AF16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upgrade Advantage Licence</vt:lpstr>
    </vt:vector>
  </TitlesOfParts>
  <Company>MENTOR BUSINESS SYSTEMS LTD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upgrade Advantage Licence</dc:title>
  <dc:subject>Help Note</dc:subject>
  <dc:creator>Draft 1.0 – 19/10/2022 – John knighton</dc:creator>
  <cp:keywords/>
  <dc:description/>
  <cp:lastModifiedBy>Knighton, John</cp:lastModifiedBy>
  <cp:revision>2</cp:revision>
  <dcterms:created xsi:type="dcterms:W3CDTF">2022-10-19T14:22:00Z</dcterms:created>
  <dcterms:modified xsi:type="dcterms:W3CDTF">2022-10-19T14:22:00Z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5f6713-6d19-40ac-a071-63e831bc1e58_Enabled">
    <vt:lpwstr>true</vt:lpwstr>
  </property>
  <property fmtid="{D5CDD505-2E9C-101B-9397-08002B2CF9AE}" pid="3" name="MSIP_Label_b85f6713-6d19-40ac-a071-63e831bc1e58_SetDate">
    <vt:lpwstr>2022-10-12T10:24:18Z</vt:lpwstr>
  </property>
  <property fmtid="{D5CDD505-2E9C-101B-9397-08002B2CF9AE}" pid="4" name="MSIP_Label_b85f6713-6d19-40ac-a071-63e831bc1e58_Method">
    <vt:lpwstr>Standard</vt:lpwstr>
  </property>
  <property fmtid="{D5CDD505-2E9C-101B-9397-08002B2CF9AE}" pid="5" name="MSIP_Label_b85f6713-6d19-40ac-a071-63e831bc1e58_Name">
    <vt:lpwstr>Confidential - Low</vt:lpwstr>
  </property>
  <property fmtid="{D5CDD505-2E9C-101B-9397-08002B2CF9AE}" pid="6" name="MSIP_Label_b85f6713-6d19-40ac-a071-63e831bc1e58_SiteId">
    <vt:lpwstr>36839a65-7f3f-4bac-9ea4-f571f10a9a03</vt:lpwstr>
  </property>
  <property fmtid="{D5CDD505-2E9C-101B-9397-08002B2CF9AE}" pid="7" name="MSIP_Label_b85f6713-6d19-40ac-a071-63e831bc1e58_ActionId">
    <vt:lpwstr>89b0d5ef-9997-405b-94b4-6c55c097ede5</vt:lpwstr>
  </property>
  <property fmtid="{D5CDD505-2E9C-101B-9397-08002B2CF9AE}" pid="8" name="MSIP_Label_b85f6713-6d19-40ac-a071-63e831bc1e58_ContentBits">
    <vt:lpwstr>0</vt:lpwstr>
  </property>
</Properties>
</file>